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8E54E3" w:rsidRPr="004A1058" w:rsidTr="0098234D">
        <w:trPr>
          <w:trHeight w:val="1213"/>
        </w:trPr>
        <w:tc>
          <w:tcPr>
            <w:tcW w:w="9637" w:type="dxa"/>
          </w:tcPr>
          <w:p w:rsidR="008E54E3" w:rsidRPr="004A1058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14</w:t>
            </w:r>
          </w:p>
          <w:p w:rsidR="008E54E3" w:rsidRPr="004A1058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8E54E3" w:rsidRPr="004A1058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8E54E3" w:rsidRPr="004A1058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8E54E3" w:rsidRPr="004A1058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8E54E3" w:rsidRPr="00572FAA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572FAA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8E54E3" w:rsidRPr="00572FAA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572FAA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8E54E3" w:rsidRPr="004A1058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8E54E3" w:rsidRPr="004A1058" w:rsidRDefault="008E54E3" w:rsidP="0098234D">
            <w:pPr>
              <w:pStyle w:val="af8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9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8E54E3" w:rsidRPr="004A1058" w:rsidTr="0098234D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8E54E3" w:rsidRPr="004A1058" w:rsidRDefault="008E54E3" w:rsidP="0098234D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8E54E3" w:rsidRPr="004A1058" w:rsidTr="0098234D">
              <w:tc>
                <w:tcPr>
                  <w:tcW w:w="9639" w:type="dxa"/>
                </w:tcPr>
                <w:p w:rsidR="008E54E3" w:rsidRPr="008E54E3" w:rsidRDefault="008E54E3" w:rsidP="008E54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8E54E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по контролю (анализу) защищенности персональных данных</w:t>
                  </w:r>
                </w:p>
                <w:p w:rsidR="008E54E3" w:rsidRPr="008E54E3" w:rsidRDefault="008E54E3" w:rsidP="008E54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8E54E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информационных систем персональных данных</w:t>
                  </w:r>
                </w:p>
                <w:p w:rsidR="008E54E3" w:rsidRPr="004A1058" w:rsidRDefault="008E54E3" w:rsidP="008E54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8E54E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8E54E3" w:rsidRPr="004A1058" w:rsidRDefault="00572FAA" w:rsidP="0098234D">
            <w:pPr>
              <w:pStyle w:val="af8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июня </w:t>
            </w:r>
            <w:r w:rsidR="008E54E3">
              <w:rPr>
                <w:rFonts w:cs="Times New Roman"/>
                <w:b w:val="0"/>
                <w:bCs/>
                <w:szCs w:val="26"/>
              </w:rPr>
              <w:t>2024</w:t>
            </w:r>
            <w:r w:rsidR="008E54E3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B146EC" w:rsidRPr="00596681" w:rsidRDefault="00B146EC" w:rsidP="00B146EC">
      <w:pPr>
        <w:rPr>
          <w:rFonts w:ascii="Times New Roman" w:hAnsi="Times New Roman" w:cs="Times New Roman"/>
        </w:rPr>
      </w:pPr>
    </w:p>
    <w:p w:rsidR="00B146EC" w:rsidRPr="00596681" w:rsidRDefault="00B146EC" w:rsidP="00B146EC">
      <w:pPr>
        <w:pStyle w:val="aa"/>
        <w:spacing w:line="36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sectPr w:rsidR="00B146EC" w:rsidRPr="00596681" w:rsidSect="00AB79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418" w:left="1701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id w:val="3532641"/>
        <w:docPartObj>
          <w:docPartGallery w:val="Table of Contents"/>
          <w:docPartUnique/>
        </w:docPartObj>
      </w:sdtPr>
      <w:sdtContent>
        <w:p w:rsidR="00B146EC" w:rsidRPr="00596681" w:rsidRDefault="00B146EC" w:rsidP="00B146EC">
          <w:pPr>
            <w:pStyle w:val="aa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596681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r w:rsidRPr="00596681">
            <w:rPr>
              <w:rFonts w:cs="Times New Roman"/>
              <w:sz w:val="26"/>
              <w:szCs w:val="26"/>
            </w:rPr>
            <w:fldChar w:fldCharType="begin"/>
          </w:r>
          <w:r w:rsidR="00B146EC" w:rsidRPr="00596681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596681">
            <w:rPr>
              <w:rFonts w:cs="Times New Roman"/>
              <w:sz w:val="26"/>
              <w:szCs w:val="26"/>
            </w:rPr>
            <w:fldChar w:fldCharType="separate"/>
          </w:r>
          <w:hyperlink w:anchor="_Toc127196593" w:history="1">
            <w:r w:rsidR="006159F3" w:rsidRPr="006159F3">
              <w:rPr>
                <w:rStyle w:val="ab"/>
                <w:noProof/>
                <w:sz w:val="26"/>
                <w:szCs w:val="26"/>
              </w:rPr>
              <w:t>1.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Общие положения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_Toc127196593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3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96594" w:history="1">
            <w:r w:rsidR="006159F3" w:rsidRPr="006159F3">
              <w:rPr>
                <w:rStyle w:val="ab"/>
                <w:noProof/>
                <w:sz w:val="26"/>
                <w:szCs w:val="26"/>
              </w:rPr>
              <w:t>2.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Выявление анализ и устранение уязвимостей информационных систем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_Toc127196594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4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96595" w:history="1">
            <w:r w:rsidR="006159F3" w:rsidRPr="006159F3">
              <w:rPr>
                <w:rStyle w:val="ab"/>
                <w:noProof/>
                <w:sz w:val="26"/>
                <w:szCs w:val="26"/>
              </w:rPr>
              <w:t>3.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Недостатки программного обеспечения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_Toc127196595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5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96596" w:history="1">
            <w:r w:rsidR="006159F3" w:rsidRPr="006159F3">
              <w:rPr>
                <w:rStyle w:val="ab"/>
                <w:noProof/>
                <w:sz w:val="26"/>
                <w:szCs w:val="26"/>
              </w:rPr>
              <w:t>4.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Недостатки аппаратных средств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_Toc127196596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7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96597" w:history="1">
            <w:r w:rsidR="006159F3" w:rsidRPr="006159F3">
              <w:rPr>
                <w:rStyle w:val="ab"/>
                <w:noProof/>
                <w:sz w:val="26"/>
                <w:szCs w:val="26"/>
              </w:rPr>
              <w:t>5.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Контроль установки обновлений программного обеспечения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_Toc127196597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7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96598" w:history="1">
            <w:r w:rsidR="006159F3" w:rsidRPr="006159F3">
              <w:rPr>
                <w:rStyle w:val="ab"/>
                <w:noProof/>
                <w:sz w:val="26"/>
                <w:szCs w:val="26"/>
              </w:rPr>
              <w:t>6.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Организационно – технические недостатки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_Toc127196598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8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96599" w:history="1">
            <w:r w:rsidR="006159F3" w:rsidRPr="006159F3">
              <w:rPr>
                <w:rStyle w:val="ab"/>
                <w:noProof/>
                <w:sz w:val="26"/>
                <w:szCs w:val="26"/>
              </w:rPr>
              <w:t>7.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Контроль работоспособности, параметров настройки и правильности функционирования программного обеспечения и средств защиты информации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_Toc127196599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9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96600" w:history="1">
            <w:r w:rsidR="006159F3" w:rsidRPr="006159F3">
              <w:rPr>
                <w:rStyle w:val="ab"/>
                <w:noProof/>
                <w:sz w:val="26"/>
                <w:szCs w:val="26"/>
              </w:rPr>
              <w:t>8.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Контроль состава технических средств, программного обеспечения и средств защиты информации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_Toc127196600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10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159F3" w:rsidRPr="006159F3" w:rsidRDefault="008255BD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96601" w:history="1">
            <w:r w:rsidR="006159F3" w:rsidRPr="006159F3">
              <w:rPr>
                <w:rStyle w:val="ab"/>
                <w:noProof/>
                <w:sz w:val="26"/>
                <w:szCs w:val="26"/>
              </w:rPr>
              <w:t>9.</w:t>
            </w:r>
            <w:r w:rsidR="006159F3" w:rsidRPr="006159F3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6159F3" w:rsidRPr="006159F3">
              <w:rPr>
                <w:rStyle w:val="ab"/>
                <w:noProof/>
                <w:sz w:val="26"/>
                <w:szCs w:val="26"/>
              </w:rPr>
              <w:t>Ответственность</w:t>
            </w:r>
            <w:r w:rsidR="006159F3" w:rsidRPr="006159F3">
              <w:rPr>
                <w:noProof/>
                <w:webHidden/>
                <w:sz w:val="26"/>
                <w:szCs w:val="26"/>
              </w:rPr>
              <w:tab/>
            </w:r>
            <w:r w:rsidRPr="006159F3">
              <w:rPr>
                <w:noProof/>
                <w:webHidden/>
                <w:sz w:val="26"/>
                <w:szCs w:val="26"/>
              </w:rPr>
              <w:fldChar w:fldCharType="begin"/>
            </w:r>
            <w:r w:rsidR="006159F3" w:rsidRPr="006159F3">
              <w:rPr>
                <w:noProof/>
                <w:webHidden/>
                <w:sz w:val="26"/>
                <w:szCs w:val="26"/>
              </w:rPr>
              <w:instrText xml:space="preserve"> PAGEREF _Toc127196601 \h </w:instrText>
            </w:r>
            <w:r w:rsidRPr="006159F3">
              <w:rPr>
                <w:noProof/>
                <w:webHidden/>
                <w:sz w:val="26"/>
                <w:szCs w:val="26"/>
              </w:rPr>
            </w:r>
            <w:r w:rsidRPr="006159F3">
              <w:rPr>
                <w:noProof/>
                <w:webHidden/>
                <w:sz w:val="26"/>
                <w:szCs w:val="26"/>
              </w:rPr>
              <w:fldChar w:fldCharType="separate"/>
            </w:r>
            <w:r w:rsidR="00A5697B">
              <w:rPr>
                <w:noProof/>
                <w:webHidden/>
                <w:sz w:val="26"/>
                <w:szCs w:val="26"/>
              </w:rPr>
              <w:t>10</w:t>
            </w:r>
            <w:r w:rsidRPr="006159F3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146EC" w:rsidRPr="00596681" w:rsidRDefault="008255BD" w:rsidP="00B146EC">
          <w:pPr>
            <w:spacing w:line="360" w:lineRule="auto"/>
            <w:contextualSpacing/>
            <w:rPr>
              <w:rFonts w:ascii="Times New Roman" w:hAnsi="Times New Roman" w:cs="Times New Roman"/>
              <w:sz w:val="26"/>
              <w:szCs w:val="26"/>
            </w:rPr>
          </w:pPr>
          <w:r w:rsidRPr="00596681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B146EC" w:rsidRPr="00596681" w:rsidRDefault="00B146EC" w:rsidP="00B146EC">
      <w:pPr>
        <w:pStyle w:val="a3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/>
          <w:sz w:val="26"/>
          <w:szCs w:val="26"/>
        </w:rPr>
        <w:sectPr w:rsidR="00B146EC" w:rsidRPr="00596681" w:rsidSect="00AB79BF">
          <w:pgSz w:w="11906" w:h="16838"/>
          <w:pgMar w:top="1134" w:right="851" w:bottom="1418" w:left="1701" w:header="709" w:footer="709" w:gutter="0"/>
          <w:cols w:space="708"/>
          <w:docGrid w:linePitch="360"/>
        </w:sectPr>
      </w:pPr>
    </w:p>
    <w:p w:rsidR="00B146EC" w:rsidRPr="00596681" w:rsidRDefault="00B146EC" w:rsidP="008E54E3">
      <w:pPr>
        <w:pStyle w:val="a3"/>
        <w:numPr>
          <w:ilvl w:val="0"/>
          <w:numId w:val="1"/>
        </w:numPr>
        <w:spacing w:after="0" w:line="360" w:lineRule="auto"/>
        <w:ind w:left="0" w:firstLine="624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0" w:name="_Toc91666571"/>
      <w:bookmarkStart w:id="1" w:name="_Toc127196593"/>
      <w:r w:rsidRPr="00596681">
        <w:rPr>
          <w:rFonts w:ascii="Times New Roman" w:hAnsi="Times New Roman"/>
          <w:b/>
          <w:sz w:val="26"/>
          <w:szCs w:val="26"/>
        </w:rPr>
        <w:t>Общие положения</w:t>
      </w:r>
      <w:bookmarkEnd w:id="0"/>
      <w:bookmarkEnd w:id="1"/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Настоящая Инструкция по контролю (анализу) защищенности персональных данных информационн</w:t>
      </w:r>
      <w:r>
        <w:rPr>
          <w:rFonts w:ascii="Times New Roman" w:hAnsi="Times New Roman"/>
          <w:sz w:val="26"/>
          <w:szCs w:val="26"/>
        </w:rPr>
        <w:t>ых</w:t>
      </w:r>
      <w:r w:rsidRPr="00596681">
        <w:rPr>
          <w:rFonts w:ascii="Times New Roman" w:hAnsi="Times New Roman"/>
          <w:sz w:val="26"/>
          <w:szCs w:val="26"/>
        </w:rPr>
        <w:t xml:space="preserve"> </w:t>
      </w:r>
      <w:r w:rsidRPr="0038746E">
        <w:rPr>
          <w:rFonts w:ascii="Times New Roman" w:hAnsi="Times New Roman"/>
          <w:sz w:val="26"/>
          <w:szCs w:val="26"/>
        </w:rPr>
        <w:t xml:space="preserve">систем в </w:t>
      </w:r>
      <w:r>
        <w:rPr>
          <w:rFonts w:ascii="Times New Roman" w:hAnsi="Times New Roman"/>
          <w:sz w:val="26"/>
          <w:szCs w:val="26"/>
        </w:rPr>
        <w:t>МОУ СОШ №8</w:t>
      </w:r>
      <w:r w:rsidRPr="0038746E">
        <w:rPr>
          <w:rFonts w:ascii="Times New Roman" w:hAnsi="Times New Roman"/>
          <w:sz w:val="26"/>
          <w:szCs w:val="26"/>
        </w:rPr>
        <w:t xml:space="preserve"> (далее - Инструкция) определяет</w:t>
      </w:r>
      <w:r w:rsidRPr="00596681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МОУ СОШ №8</w:t>
      </w:r>
      <w:r w:rsidRPr="0038746E">
        <w:rPr>
          <w:rFonts w:ascii="Times New Roman" w:hAnsi="Times New Roman"/>
          <w:sz w:val="26"/>
          <w:szCs w:val="26"/>
        </w:rPr>
        <w:t xml:space="preserve"> порядок</w:t>
      </w:r>
      <w:r w:rsidRPr="00596681">
        <w:rPr>
          <w:rFonts w:ascii="Times New Roman" w:hAnsi="Times New Roman"/>
          <w:sz w:val="26"/>
          <w:szCs w:val="26"/>
        </w:rPr>
        <w:t xml:space="preserve"> выявления (поиска), анализа и устранения уязвимостей информационн</w:t>
      </w:r>
      <w:r>
        <w:rPr>
          <w:rFonts w:ascii="Times New Roman" w:hAnsi="Times New Roman"/>
          <w:sz w:val="26"/>
          <w:szCs w:val="26"/>
        </w:rPr>
        <w:t>ых</w:t>
      </w:r>
      <w:r w:rsidRPr="00596681">
        <w:rPr>
          <w:rFonts w:ascii="Times New Roman" w:hAnsi="Times New Roman"/>
          <w:sz w:val="26"/>
          <w:szCs w:val="26"/>
        </w:rPr>
        <w:t xml:space="preserve"> систем персональных </w:t>
      </w:r>
      <w:r w:rsidRPr="006170C5">
        <w:rPr>
          <w:rFonts w:ascii="Times New Roman" w:hAnsi="Times New Roman"/>
          <w:sz w:val="26"/>
          <w:szCs w:val="26"/>
        </w:rPr>
        <w:t>данных</w:t>
      </w:r>
      <w:r w:rsidR="001C603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(далее – информационные системы)</w:t>
      </w:r>
      <w:r w:rsidRPr="00596681">
        <w:rPr>
          <w:rFonts w:ascii="Times New Roman" w:hAnsi="Times New Roman"/>
          <w:sz w:val="26"/>
          <w:szCs w:val="26"/>
        </w:rPr>
        <w:t>, недостатков программного обеспечения, аппаратных средств, организационно-технических недостатков, а также порядок действий администратора безопасности</w:t>
      </w:r>
      <w:r w:rsidRPr="00596681">
        <w:rPr>
          <w:rFonts w:ascii="Times New Roman" w:hAnsi="Times New Roman"/>
          <w:b/>
          <w:sz w:val="26"/>
          <w:szCs w:val="26"/>
        </w:rPr>
        <w:t xml:space="preserve"> </w:t>
      </w:r>
      <w:r w:rsidRPr="00596681">
        <w:rPr>
          <w:rFonts w:ascii="Times New Roman" w:hAnsi="Times New Roman"/>
          <w:sz w:val="26"/>
          <w:szCs w:val="26"/>
        </w:rPr>
        <w:t>и системных администраторов информационн</w:t>
      </w:r>
      <w:r>
        <w:rPr>
          <w:rFonts w:ascii="Times New Roman" w:hAnsi="Times New Roman"/>
          <w:sz w:val="26"/>
          <w:szCs w:val="26"/>
        </w:rPr>
        <w:t>ых систем</w:t>
      </w:r>
      <w:r w:rsidRPr="00596681">
        <w:rPr>
          <w:rFonts w:ascii="Times New Roman" w:hAnsi="Times New Roman"/>
          <w:sz w:val="26"/>
          <w:szCs w:val="26"/>
        </w:rPr>
        <w:t xml:space="preserve"> при контроле защищенности персональных данных, обрабатываемых </w:t>
      </w:r>
      <w:r>
        <w:rPr>
          <w:rFonts w:ascii="Times New Roman" w:hAnsi="Times New Roman"/>
          <w:sz w:val="26"/>
          <w:szCs w:val="26"/>
        </w:rPr>
        <w:t>в</w:t>
      </w:r>
      <w:r w:rsidRPr="00596681">
        <w:rPr>
          <w:rFonts w:ascii="Times New Roman" w:hAnsi="Times New Roman"/>
          <w:sz w:val="26"/>
          <w:szCs w:val="26"/>
        </w:rPr>
        <w:t xml:space="preserve"> информационн</w:t>
      </w:r>
      <w:r>
        <w:rPr>
          <w:rFonts w:ascii="Times New Roman" w:hAnsi="Times New Roman"/>
          <w:sz w:val="26"/>
          <w:szCs w:val="26"/>
        </w:rPr>
        <w:t>ых системах</w:t>
      </w:r>
      <w:r w:rsidRPr="00596681">
        <w:rPr>
          <w:rFonts w:ascii="Times New Roman" w:hAnsi="Times New Roman"/>
          <w:sz w:val="26"/>
          <w:szCs w:val="26"/>
        </w:rPr>
        <w:t>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 Сокращения, термины, определения</w:t>
      </w:r>
    </w:p>
    <w:p w:rsidR="00B146EC" w:rsidRPr="00596681" w:rsidRDefault="00B146EC" w:rsidP="008E54E3">
      <w:pPr>
        <w:pStyle w:val="ae"/>
        <w:spacing w:line="360" w:lineRule="auto"/>
        <w:ind w:firstLine="624"/>
        <w:rPr>
          <w:rFonts w:eastAsiaTheme="minorHAnsi"/>
          <w:szCs w:val="28"/>
          <w:lang w:eastAsia="en-US"/>
        </w:rPr>
      </w:pPr>
      <w:r w:rsidRPr="00596681">
        <w:rPr>
          <w:rFonts w:eastAsiaTheme="minorHAnsi"/>
          <w:szCs w:val="28"/>
          <w:lang w:eastAsia="en-US"/>
        </w:rPr>
        <w:t>В настоящей Инструкции используются сокращения, термины и определения, приведенные в таблицах 1 и 2 соответственно.</w:t>
      </w:r>
    </w:p>
    <w:p w:rsidR="00B146EC" w:rsidRPr="00596681" w:rsidRDefault="00B146EC" w:rsidP="008E54E3">
      <w:pPr>
        <w:pStyle w:val="ae"/>
        <w:spacing w:before="120" w:after="120" w:line="360" w:lineRule="auto"/>
        <w:ind w:firstLine="0"/>
        <w:jc w:val="right"/>
        <w:rPr>
          <w:rFonts w:eastAsiaTheme="minorHAnsi"/>
          <w:szCs w:val="28"/>
          <w:lang w:eastAsia="en-US"/>
        </w:rPr>
      </w:pPr>
      <w:r w:rsidRPr="00596681">
        <w:t xml:space="preserve">                                                                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B146EC" w:rsidRPr="00596681" w:rsidTr="00F62D40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B146EC" w:rsidRPr="00596681" w:rsidRDefault="00B146EC" w:rsidP="00D52160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B146EC" w:rsidRPr="00596681" w:rsidRDefault="00B146EC" w:rsidP="00D52160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B146EC" w:rsidRPr="00596681" w:rsidTr="00F62D40">
        <w:trPr>
          <w:cantSplit/>
          <w:trHeight w:val="397"/>
        </w:trPr>
        <w:tc>
          <w:tcPr>
            <w:tcW w:w="3119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B146EC" w:rsidRPr="00596681" w:rsidTr="00F62D40">
        <w:trPr>
          <w:cantSplit/>
          <w:trHeight w:val="397"/>
        </w:trPr>
        <w:tc>
          <w:tcPr>
            <w:tcW w:w="3119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B146EC" w:rsidRPr="00596681" w:rsidTr="00F62D40">
        <w:trPr>
          <w:cantSplit/>
          <w:trHeight w:val="397"/>
        </w:trPr>
        <w:tc>
          <w:tcPr>
            <w:tcW w:w="3119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521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</w:p>
        </w:tc>
      </w:tr>
      <w:tr w:rsidR="00B146EC" w:rsidRPr="00596681" w:rsidTr="00F62D40">
        <w:trPr>
          <w:cantSplit/>
          <w:trHeight w:val="397"/>
        </w:trPr>
        <w:tc>
          <w:tcPr>
            <w:tcW w:w="3119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СЗИ</w:t>
            </w:r>
          </w:p>
        </w:tc>
        <w:tc>
          <w:tcPr>
            <w:tcW w:w="6521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</w:t>
            </w:r>
          </w:p>
        </w:tc>
      </w:tr>
    </w:tbl>
    <w:p w:rsidR="00B146EC" w:rsidRPr="00596681" w:rsidRDefault="00B146EC" w:rsidP="008E54E3">
      <w:pPr>
        <w:pStyle w:val="SB"/>
        <w:spacing w:before="0" w:after="0" w:line="360" w:lineRule="auto"/>
        <w:ind w:left="360"/>
        <w:rPr>
          <w:rFonts w:cs="Times New Roman"/>
        </w:rPr>
      </w:pPr>
    </w:p>
    <w:p w:rsidR="00B146EC" w:rsidRPr="00596681" w:rsidRDefault="00B146EC" w:rsidP="008E54E3">
      <w:pPr>
        <w:pStyle w:val="SB"/>
        <w:spacing w:before="0" w:after="0" w:line="360" w:lineRule="auto"/>
        <w:ind w:left="360"/>
        <w:jc w:val="right"/>
        <w:rPr>
          <w:rFonts w:cs="Times New Roman"/>
        </w:rPr>
      </w:pPr>
      <w:r w:rsidRPr="00596681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34"/>
        <w:gridCol w:w="4536"/>
        <w:gridCol w:w="1998"/>
      </w:tblGrid>
      <w:tr w:rsidR="00B146EC" w:rsidRPr="00596681" w:rsidTr="00F62D40">
        <w:trPr>
          <w:trHeight w:val="567"/>
          <w:tblHeader/>
          <w:jc w:val="center"/>
        </w:trPr>
        <w:tc>
          <w:tcPr>
            <w:tcW w:w="3134" w:type="dxa"/>
            <w:shd w:val="clear" w:color="auto" w:fill="FFFFFF" w:themeFill="background1"/>
            <w:vAlign w:val="center"/>
          </w:tcPr>
          <w:p w:rsidR="00B146EC" w:rsidRPr="00596681" w:rsidRDefault="00B146EC" w:rsidP="00D5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B146EC" w:rsidRPr="00596681" w:rsidRDefault="00B146EC" w:rsidP="00D5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B146EC" w:rsidRPr="00596681" w:rsidRDefault="00B146EC" w:rsidP="00D5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B146EC" w:rsidRPr="00596681" w:rsidTr="00F62D40">
        <w:trPr>
          <w:jc w:val="center"/>
        </w:trPr>
        <w:tc>
          <w:tcPr>
            <w:tcW w:w="3134" w:type="dxa"/>
          </w:tcPr>
          <w:p w:rsidR="00B146EC" w:rsidRPr="00596681" w:rsidRDefault="00B146EC" w:rsidP="00D5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536" w:type="dxa"/>
          </w:tcPr>
          <w:p w:rsidR="00B146EC" w:rsidRPr="00596681" w:rsidRDefault="00A853C3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C3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B146EC" w:rsidRPr="00596681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информационной системе персональных данных</w:t>
            </w:r>
          </w:p>
        </w:tc>
        <w:tc>
          <w:tcPr>
            <w:tcW w:w="1998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6EC" w:rsidRPr="00596681" w:rsidTr="00F62D40">
        <w:trPr>
          <w:jc w:val="center"/>
        </w:trPr>
        <w:tc>
          <w:tcPr>
            <w:tcW w:w="3134" w:type="dxa"/>
          </w:tcPr>
          <w:p w:rsidR="00B146EC" w:rsidRPr="00596681" w:rsidRDefault="00B146EC" w:rsidP="00D5216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536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1998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B146EC" w:rsidRPr="00596681" w:rsidTr="00F62D40">
        <w:trPr>
          <w:jc w:val="center"/>
        </w:trPr>
        <w:tc>
          <w:tcPr>
            <w:tcW w:w="3134" w:type="dxa"/>
          </w:tcPr>
          <w:p w:rsidR="00B146EC" w:rsidRPr="00596681" w:rsidRDefault="00B146EC" w:rsidP="00D5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536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1998" w:type="dxa"/>
          </w:tcPr>
          <w:p w:rsidR="00B146EC" w:rsidRPr="00596681" w:rsidRDefault="00B146EC" w:rsidP="00D5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8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  <w:tr w:rsidR="00B146EC" w:rsidRPr="00596681" w:rsidTr="00F62D40">
        <w:trPr>
          <w:jc w:val="center"/>
        </w:trPr>
        <w:tc>
          <w:tcPr>
            <w:tcW w:w="3134" w:type="dxa"/>
          </w:tcPr>
          <w:p w:rsidR="00B146EC" w:rsidRPr="00596681" w:rsidRDefault="00B146EC" w:rsidP="00D52160">
            <w:pPr>
              <w:pStyle w:val="SB2"/>
              <w:spacing w:before="0" w:after="0"/>
              <w:jc w:val="center"/>
              <w:rPr>
                <w:sz w:val="24"/>
                <w:szCs w:val="24"/>
              </w:rPr>
            </w:pPr>
            <w:r w:rsidRPr="00596681">
              <w:rPr>
                <w:sz w:val="24"/>
                <w:szCs w:val="24"/>
              </w:rPr>
              <w:t>Уязвимость</w:t>
            </w:r>
          </w:p>
        </w:tc>
        <w:tc>
          <w:tcPr>
            <w:tcW w:w="4536" w:type="dxa"/>
          </w:tcPr>
          <w:p w:rsidR="00B146EC" w:rsidRPr="00596681" w:rsidRDefault="00B146EC" w:rsidP="00D52160">
            <w:pPr>
              <w:pStyle w:val="SB2"/>
              <w:spacing w:before="0" w:after="0"/>
              <w:rPr>
                <w:sz w:val="24"/>
                <w:szCs w:val="24"/>
              </w:rPr>
            </w:pPr>
            <w:r w:rsidRPr="00596681">
              <w:rPr>
                <w:sz w:val="24"/>
                <w:szCs w:val="24"/>
              </w:rPr>
              <w:t>Недостаток (слабость) программного (программно-технического) средства или информационной системы в целом, который (которая) может быть использована для реализации угроз безопасности информации</w:t>
            </w:r>
          </w:p>
        </w:tc>
        <w:tc>
          <w:tcPr>
            <w:tcW w:w="1998" w:type="dxa"/>
          </w:tcPr>
          <w:p w:rsidR="00B146EC" w:rsidRPr="00596681" w:rsidRDefault="00B146EC" w:rsidP="00D52160">
            <w:pPr>
              <w:pStyle w:val="SB2"/>
              <w:spacing w:before="0" w:after="0"/>
              <w:rPr>
                <w:sz w:val="24"/>
                <w:szCs w:val="24"/>
              </w:rPr>
            </w:pPr>
            <w:r w:rsidRPr="00596681">
              <w:rPr>
                <w:sz w:val="24"/>
                <w:szCs w:val="24"/>
              </w:rPr>
              <w:t>ГОСТ Р 56545-2015</w:t>
            </w:r>
          </w:p>
        </w:tc>
      </w:tr>
      <w:tr w:rsidR="00B146EC" w:rsidRPr="00596681" w:rsidTr="00F62D40">
        <w:trPr>
          <w:jc w:val="center"/>
        </w:trPr>
        <w:tc>
          <w:tcPr>
            <w:tcW w:w="3134" w:type="dxa"/>
          </w:tcPr>
          <w:p w:rsidR="00B146EC" w:rsidRPr="00596681" w:rsidRDefault="00B146EC" w:rsidP="00D52160">
            <w:pPr>
              <w:pStyle w:val="SB2"/>
              <w:spacing w:before="0" w:after="0"/>
              <w:jc w:val="center"/>
              <w:rPr>
                <w:sz w:val="24"/>
                <w:szCs w:val="24"/>
              </w:rPr>
            </w:pPr>
            <w:r w:rsidRPr="00596681">
              <w:rPr>
                <w:sz w:val="24"/>
                <w:szCs w:val="24"/>
              </w:rPr>
              <w:t>Уязвимость информационной системы</w:t>
            </w:r>
          </w:p>
        </w:tc>
        <w:tc>
          <w:tcPr>
            <w:tcW w:w="4536" w:type="dxa"/>
          </w:tcPr>
          <w:p w:rsidR="00B146EC" w:rsidRPr="00596681" w:rsidRDefault="00B146EC" w:rsidP="00D52160">
            <w:pPr>
              <w:pStyle w:val="SB2"/>
              <w:spacing w:before="0" w:after="0"/>
              <w:rPr>
                <w:sz w:val="24"/>
                <w:szCs w:val="24"/>
              </w:rPr>
            </w:pPr>
            <w:r w:rsidRPr="00596681">
              <w:rPr>
                <w:sz w:val="24"/>
                <w:szCs w:val="24"/>
              </w:rPr>
              <w:t>Свойство информационной системы, предоставляющее возможность реализации угроз безопасности обрабатываемой в ней информации</w:t>
            </w:r>
          </w:p>
        </w:tc>
        <w:tc>
          <w:tcPr>
            <w:tcW w:w="1998" w:type="dxa"/>
          </w:tcPr>
          <w:p w:rsidR="00B146EC" w:rsidRPr="00596681" w:rsidRDefault="00B146EC" w:rsidP="00D52160">
            <w:pPr>
              <w:pStyle w:val="SB2"/>
              <w:spacing w:before="0" w:after="0"/>
              <w:rPr>
                <w:sz w:val="24"/>
                <w:szCs w:val="24"/>
              </w:rPr>
            </w:pPr>
            <w:r w:rsidRPr="00596681">
              <w:rPr>
                <w:sz w:val="24"/>
                <w:szCs w:val="24"/>
              </w:rPr>
              <w:t xml:space="preserve">ГОСТ Р 50922-2006 </w:t>
            </w:r>
          </w:p>
        </w:tc>
      </w:tr>
    </w:tbl>
    <w:p w:rsidR="00E91A87" w:rsidRDefault="00E91A87" w:rsidP="000820E8">
      <w:pPr>
        <w:pStyle w:val="a3"/>
        <w:spacing w:after="0"/>
        <w:ind w:left="0" w:firstLine="624"/>
        <w:jc w:val="both"/>
        <w:rPr>
          <w:rFonts w:ascii="Times New Roman" w:hAnsi="Times New Roman"/>
          <w:sz w:val="26"/>
          <w:szCs w:val="26"/>
        </w:rPr>
      </w:pPr>
    </w:p>
    <w:p w:rsidR="00B146EC" w:rsidRPr="00FF2D06" w:rsidRDefault="00B146EC" w:rsidP="008E54E3">
      <w:pPr>
        <w:pStyle w:val="3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FF2D06">
        <w:rPr>
          <w:rFonts w:ascii="Times New Roman" w:hAnsi="Times New Roman"/>
          <w:sz w:val="26"/>
          <w:szCs w:val="26"/>
        </w:rPr>
        <w:t>Перечень нормативных правовых актов, на основании которых разработана Инструкция:</w:t>
      </w:r>
    </w:p>
    <w:p w:rsidR="00B146EC" w:rsidRPr="00E91A87" w:rsidRDefault="00B146EC" w:rsidP="008E54E3">
      <w:pPr>
        <w:pStyle w:val="a3"/>
        <w:numPr>
          <w:ilvl w:val="0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Федеральный закон от 27.07.2006 № 152-ФЗ «О пер</w:t>
      </w:r>
      <w:r w:rsidR="00E91A87">
        <w:rPr>
          <w:rFonts w:ascii="Times New Roman" w:hAnsi="Times New Roman"/>
          <w:sz w:val="26"/>
          <w:szCs w:val="26"/>
        </w:rPr>
        <w:t>сональных данных»</w:t>
      </w:r>
      <w:r w:rsidR="00E91A87" w:rsidRPr="00E91A87">
        <w:rPr>
          <w:rFonts w:ascii="Times New Roman" w:hAnsi="Times New Roman"/>
          <w:sz w:val="26"/>
          <w:szCs w:val="26"/>
        </w:rPr>
        <w:t>;</w:t>
      </w:r>
    </w:p>
    <w:p w:rsidR="00B146EC" w:rsidRPr="00596681" w:rsidRDefault="00B146EC" w:rsidP="008E54E3">
      <w:pPr>
        <w:pStyle w:val="a3"/>
        <w:numPr>
          <w:ilvl w:val="0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</w:t>
      </w:r>
      <w:r w:rsidR="00E91A87">
        <w:rPr>
          <w:rFonts w:ascii="Times New Roman" w:hAnsi="Times New Roman"/>
          <w:sz w:val="26"/>
          <w:szCs w:val="26"/>
        </w:rPr>
        <w:t>х системах персональных данных»;</w:t>
      </w:r>
    </w:p>
    <w:p w:rsidR="00B146EC" w:rsidRPr="00596681" w:rsidRDefault="00B146EC" w:rsidP="008E54E3">
      <w:pPr>
        <w:pStyle w:val="a3"/>
        <w:numPr>
          <w:ilvl w:val="0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B146EC" w:rsidRPr="009D545D" w:rsidRDefault="00B146EC" w:rsidP="008E54E3">
      <w:pPr>
        <w:pStyle w:val="3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Пользователи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должны быть ознакомлены с настоящей Инструкцией до начала работы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 xml:space="preserve"> под подпись. Обязанность по организации ознакомления пользователей с настоящей Инструкцией возлагается на ответственного за организацию обработки ПДн</w:t>
      </w:r>
      <w:r w:rsidR="006159F3">
        <w:rPr>
          <w:rFonts w:ascii="Times New Roman" w:hAnsi="Times New Roman"/>
          <w:sz w:val="26"/>
          <w:szCs w:val="26"/>
        </w:rPr>
        <w:t xml:space="preserve"> </w:t>
      </w:r>
      <w:r w:rsidR="006159F3" w:rsidRPr="00144CA2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="00E91A87">
        <w:rPr>
          <w:rFonts w:ascii="Times New Roman" w:hAnsi="Times New Roman"/>
          <w:sz w:val="26"/>
          <w:szCs w:val="26"/>
        </w:rPr>
        <w:t>.</w:t>
      </w:r>
    </w:p>
    <w:p w:rsidR="00B146EC" w:rsidRPr="00596681" w:rsidRDefault="00B146EC" w:rsidP="008E54E3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2" w:name="_Toc500240168"/>
      <w:bookmarkStart w:id="3" w:name="_Toc91666572"/>
      <w:bookmarkStart w:id="4" w:name="_Toc127196594"/>
      <w:r w:rsidRPr="00596681">
        <w:rPr>
          <w:rFonts w:ascii="Times New Roman" w:hAnsi="Times New Roman"/>
          <w:b/>
          <w:sz w:val="26"/>
          <w:szCs w:val="26"/>
        </w:rPr>
        <w:t>Выявление анализ и устранение уязвимостей</w:t>
      </w:r>
      <w:bookmarkEnd w:id="2"/>
      <w:r w:rsidRPr="00596681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информационных систем</w:t>
      </w:r>
      <w:bookmarkEnd w:id="3"/>
      <w:bookmarkEnd w:id="4"/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С целью предотвращения реализации угроз безопасности осуществляется выявление (поиск), анализ и устранение уязвимостей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>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Периодичность плановых процедур выявления, анализа и устранения уязвимостей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составляет </w:t>
      </w:r>
      <w:r w:rsidRPr="00596681">
        <w:rPr>
          <w:rFonts w:ascii="Times New Roman" w:hAnsi="Times New Roman"/>
          <w:sz w:val="26"/>
          <w:szCs w:val="26"/>
          <w:u w:val="single"/>
        </w:rPr>
        <w:t>не реже одного раза в год</w:t>
      </w:r>
      <w:r w:rsidRPr="00596681">
        <w:rPr>
          <w:rFonts w:ascii="Times New Roman" w:hAnsi="Times New Roman"/>
          <w:sz w:val="26"/>
          <w:szCs w:val="26"/>
        </w:rPr>
        <w:t xml:space="preserve">. </w:t>
      </w:r>
    </w:p>
    <w:p w:rsidR="00B146EC" w:rsidRPr="00596681" w:rsidRDefault="00B146EC" w:rsidP="008E54E3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596681">
        <w:rPr>
          <w:rFonts w:ascii="Times New Roman" w:hAnsi="Times New Roman" w:cs="Times New Roman"/>
          <w:sz w:val="26"/>
          <w:szCs w:val="26"/>
        </w:rPr>
        <w:t xml:space="preserve">Внеплановые процедуры выявления, анализа и устранения уязвимостей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 w:cs="Times New Roman"/>
          <w:sz w:val="26"/>
          <w:szCs w:val="26"/>
        </w:rPr>
        <w:t xml:space="preserve"> проводят по распоряжению ответственного за организацию обработки ПДн в случае необходимости. Необходимость внеплановой процедуры выявления и устранения уязвимостей определяет ответственный за организацию обработки ПДн на основе анализа журналов событий безопасности.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 xml:space="preserve"> должно осуществляться выявление и устранение следующих типов уязвимостей:</w:t>
      </w:r>
    </w:p>
    <w:p w:rsidR="00B146EC" w:rsidRPr="00596681" w:rsidRDefault="00B146EC" w:rsidP="008E54E3">
      <w:pPr>
        <w:pStyle w:val="a3"/>
        <w:numPr>
          <w:ilvl w:val="0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недостатки и (или) ошибки кода в ПО (общесистемном, прикладном, специальном)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и ПО ее системы защиты информации;</w:t>
      </w:r>
    </w:p>
    <w:p w:rsidR="00B146EC" w:rsidRPr="00596681" w:rsidRDefault="00B146EC" w:rsidP="008E54E3">
      <w:pPr>
        <w:pStyle w:val="a3"/>
        <w:numPr>
          <w:ilvl w:val="0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недостатки аппаратных средств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>, в том числе аппаратных средств защиты информации;</w:t>
      </w:r>
    </w:p>
    <w:p w:rsidR="00B146EC" w:rsidRPr="00596681" w:rsidRDefault="00B146EC" w:rsidP="008E54E3">
      <w:pPr>
        <w:pStyle w:val="a3"/>
        <w:numPr>
          <w:ilvl w:val="0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организационно-технические недостатки.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Мероприятия по выявлению, анализу и устранению уязвимостей организует ответственный за организацию обработки ПДн.</w:t>
      </w:r>
    </w:p>
    <w:p w:rsidR="00B146EC" w:rsidRPr="00596681" w:rsidRDefault="00B146EC" w:rsidP="008E54E3">
      <w:pPr>
        <w:pStyle w:val="a3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План устранения выявленных уязвимостей разрабатывает администратор безопасности.</w:t>
      </w:r>
    </w:p>
    <w:p w:rsidR="00B146EC" w:rsidRPr="00596681" w:rsidRDefault="00B146EC" w:rsidP="008E54E3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596681">
        <w:rPr>
          <w:rFonts w:ascii="Times New Roman" w:hAnsi="Times New Roman" w:cs="Times New Roman"/>
          <w:sz w:val="26"/>
          <w:szCs w:val="26"/>
        </w:rPr>
        <w:t xml:space="preserve">Непосредственными исполнителями мероприятий по выявлению, анализу и устранению уязвимостей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 w:cs="Times New Roman"/>
          <w:sz w:val="26"/>
          <w:szCs w:val="26"/>
        </w:rPr>
        <w:t xml:space="preserve"> являются администратор безопасности и системный администратор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 w:cs="Times New Roman"/>
          <w:sz w:val="26"/>
          <w:szCs w:val="26"/>
        </w:rPr>
        <w:t xml:space="preserve"> в части касающейся.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В качестве источников информации об уязвимостях используются опубликованные данные разработчиков средств защиты информации, общесистемного, прикладного и специального ПО, технических средств, а также другие базы данных уязвимостей (опубликованные в общедоступных источниках информации о новых уязвимостях в средствах защиты информации, технических средств и ПО).</w:t>
      </w:r>
    </w:p>
    <w:p w:rsidR="00B146EC" w:rsidRPr="00596681" w:rsidRDefault="00B146EC" w:rsidP="008E54E3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5" w:name="_Toc91666573"/>
      <w:bookmarkStart w:id="6" w:name="_Toc500240169"/>
      <w:bookmarkStart w:id="7" w:name="_Toc127196595"/>
      <w:r w:rsidRPr="00596681">
        <w:rPr>
          <w:rFonts w:ascii="Times New Roman" w:hAnsi="Times New Roman"/>
          <w:b/>
          <w:sz w:val="26"/>
          <w:szCs w:val="26"/>
        </w:rPr>
        <w:t>Недостатки программного обеспечения</w:t>
      </w:r>
      <w:bookmarkEnd w:id="5"/>
      <w:bookmarkEnd w:id="6"/>
      <w:bookmarkEnd w:id="7"/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Мероприятия по выявлению и анализу недостатков программного обеспечения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включают в себя выполнение следующих проверок:</w:t>
      </w:r>
    </w:p>
    <w:p w:rsidR="00B146EC" w:rsidRPr="00596681" w:rsidRDefault="00B146EC" w:rsidP="008E54E3">
      <w:pPr>
        <w:pStyle w:val="a3"/>
        <w:numPr>
          <w:ilvl w:val="0"/>
          <w:numId w:val="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проверка конфигурации и настроек программно – технических средств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и системы защиты информации на соответствие требованиям эксплуатационной документ</w:t>
      </w:r>
      <w:r w:rsidR="00073158">
        <w:rPr>
          <w:rFonts w:ascii="Times New Roman" w:hAnsi="Times New Roman"/>
          <w:sz w:val="26"/>
          <w:szCs w:val="26"/>
        </w:rPr>
        <w:t>ации и требований к защите ПДн</w:t>
      </w:r>
      <w:r w:rsidR="00073158" w:rsidRPr="00073158">
        <w:rPr>
          <w:rFonts w:ascii="Times New Roman" w:hAnsi="Times New Roman"/>
          <w:sz w:val="26"/>
          <w:szCs w:val="26"/>
        </w:rPr>
        <w:t>;</w:t>
      </w:r>
    </w:p>
    <w:p w:rsidR="00B146EC" w:rsidRPr="00596681" w:rsidRDefault="00B146EC" w:rsidP="008E54E3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проверка наличия и сроков действия лицензий на установленное программное обеспечение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="00073158">
        <w:rPr>
          <w:rFonts w:ascii="Times New Roman" w:hAnsi="Times New Roman"/>
          <w:sz w:val="26"/>
          <w:szCs w:val="26"/>
        </w:rPr>
        <w:t>;</w:t>
      </w:r>
    </w:p>
    <w:p w:rsidR="00B146EC" w:rsidRPr="00596681" w:rsidRDefault="00B146EC" w:rsidP="008E54E3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проверка наличия последних обновлений используемого программного обеспечения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="00073158">
        <w:rPr>
          <w:rFonts w:ascii="Times New Roman" w:hAnsi="Times New Roman"/>
          <w:sz w:val="26"/>
          <w:szCs w:val="26"/>
        </w:rPr>
        <w:t xml:space="preserve"> и системы защиты информации;</w:t>
      </w:r>
    </w:p>
    <w:p w:rsidR="00B146EC" w:rsidRPr="00596681" w:rsidRDefault="00B146EC" w:rsidP="008E54E3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проверка соответствия обновлений версиям программного обеспечения, установленного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 xml:space="preserve"> и системе защиты информации;</w:t>
      </w:r>
    </w:p>
    <w:p w:rsidR="00B146EC" w:rsidRPr="00596681" w:rsidRDefault="00B146EC" w:rsidP="008E54E3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проверка обновлений баз данных признаков вредоносных компьютерных программ (вирусов) средств антивирусной защиты;</w:t>
      </w:r>
    </w:p>
    <w:p w:rsidR="00B146EC" w:rsidRPr="00596681" w:rsidRDefault="00B146EC" w:rsidP="008E54E3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проверка обновлений баз сигнатур уязвимостей средств контроля (анализа) защищенности (</w:t>
      </w:r>
      <w:r w:rsidRPr="00F62D40">
        <w:rPr>
          <w:rFonts w:ascii="Times New Roman" w:hAnsi="Times New Roman"/>
          <w:i/>
          <w:sz w:val="26"/>
        </w:rPr>
        <w:t>при использовании сканеров безопасности</w:t>
      </w:r>
      <w:r w:rsidRPr="00596681">
        <w:rPr>
          <w:rFonts w:ascii="Times New Roman" w:hAnsi="Times New Roman"/>
          <w:sz w:val="26"/>
          <w:szCs w:val="26"/>
        </w:rPr>
        <w:t>).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Проверочные мероприятия, указанные в пункте 3.1, и устранение обнаруженных недостатков на основании своих полномочий осуществляют администратор безопасности и системные администраторы</w:t>
      </w:r>
      <w:r w:rsidRPr="00596681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. 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Все устанавливаемые обновления ПО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и ПО системы защиты информации должны быть предварительно проверены на работоспособность, а также на отсутствие вредоносного кода в соответствии с Инструкцией по антивирусной защите информационн</w:t>
      </w:r>
      <w:r>
        <w:rPr>
          <w:rFonts w:ascii="Times New Roman" w:hAnsi="Times New Roman"/>
          <w:sz w:val="26"/>
          <w:szCs w:val="26"/>
        </w:rPr>
        <w:t>ых</w:t>
      </w:r>
      <w:r w:rsidRPr="00596681">
        <w:rPr>
          <w:rFonts w:ascii="Times New Roman" w:hAnsi="Times New Roman"/>
          <w:sz w:val="26"/>
          <w:szCs w:val="26"/>
        </w:rPr>
        <w:t xml:space="preserve"> систем персональных данных </w:t>
      </w:r>
      <w:r w:rsidRPr="00144CA2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38746E">
        <w:rPr>
          <w:rFonts w:ascii="Times New Roman" w:hAnsi="Times New Roman"/>
          <w:sz w:val="26"/>
          <w:szCs w:val="26"/>
        </w:rPr>
        <w:t>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После установки обновления программного обеспечения системный администратор и администратор безопасности каждый в своей части выполняют необходимые настройки, проводят тестирование работоспособности и вносят соответствующие изменения в эксплуатационную документацию (формуляр или </w:t>
      </w:r>
      <w:r>
        <w:rPr>
          <w:rFonts w:ascii="Times New Roman" w:hAnsi="Times New Roman"/>
          <w:sz w:val="26"/>
          <w:szCs w:val="26"/>
        </w:rPr>
        <w:t>паспорт) и Технические паспорта</w:t>
      </w:r>
      <w:r w:rsidRPr="005966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>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Мониторинг наличия обновлений, выпускаемыми разработчиками для всего используемого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 xml:space="preserve"> программного обеспечения осуществляют </w:t>
      </w:r>
      <w:r w:rsidRPr="00596681">
        <w:rPr>
          <w:rFonts w:ascii="Times New Roman" w:hAnsi="Times New Roman"/>
          <w:sz w:val="26"/>
          <w:szCs w:val="26"/>
          <w:u w:val="single"/>
        </w:rPr>
        <w:t xml:space="preserve">не реже 1 раза </w:t>
      </w:r>
      <w:r w:rsidRPr="00596681">
        <w:rPr>
          <w:rFonts w:ascii="Times New Roman" w:hAnsi="Times New Roman"/>
          <w:sz w:val="26"/>
          <w:szCs w:val="26"/>
        </w:rPr>
        <w:t>в неделю администратор безопасности и системный администратор.</w:t>
      </w:r>
    </w:p>
    <w:p w:rsidR="00B146EC" w:rsidRPr="00596681" w:rsidRDefault="00B146EC" w:rsidP="008E54E3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8" w:name="_Toc91666574"/>
      <w:bookmarkStart w:id="9" w:name="_Toc500240170"/>
      <w:bookmarkStart w:id="10" w:name="_Toc127196596"/>
      <w:r w:rsidRPr="00596681">
        <w:rPr>
          <w:rFonts w:ascii="Times New Roman" w:hAnsi="Times New Roman"/>
          <w:b/>
          <w:sz w:val="26"/>
          <w:szCs w:val="26"/>
        </w:rPr>
        <w:t>Недостатки аппаратных средств</w:t>
      </w:r>
      <w:bookmarkEnd w:id="8"/>
      <w:bookmarkEnd w:id="9"/>
      <w:bookmarkEnd w:id="10"/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К недостаткам аппаратных средств, используемых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>, относят низкую надежность функционирования (частые аппаратные сбои, отключения), нарушения аппаратной конфигурации, низкое качество контактных соединений.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При выявлении недостатков аппаратных средств проверяют:</w:t>
      </w:r>
    </w:p>
    <w:p w:rsidR="00B146EC" w:rsidRPr="00596681" w:rsidRDefault="00B146EC" w:rsidP="008E54E3">
      <w:pPr>
        <w:pStyle w:val="a3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техническое состояние аппаратных средств, журналы планово-профилактического обслуживания аппаратных средств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за период контроля защищенности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>;</w:t>
      </w:r>
    </w:p>
    <w:p w:rsidR="00B146EC" w:rsidRPr="00596681" w:rsidRDefault="00B146EC" w:rsidP="008E54E3">
      <w:pPr>
        <w:pStyle w:val="a3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наличие сертификатов соответствия на примененные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их</w:t>
      </w:r>
      <w:r w:rsidRPr="00596681">
        <w:rPr>
          <w:rFonts w:ascii="Times New Roman" w:hAnsi="Times New Roman"/>
          <w:sz w:val="26"/>
          <w:szCs w:val="26"/>
        </w:rPr>
        <w:t xml:space="preserve"> систем</w:t>
      </w:r>
      <w:r>
        <w:rPr>
          <w:rFonts w:ascii="Times New Roman" w:hAnsi="Times New Roman"/>
          <w:sz w:val="26"/>
          <w:szCs w:val="26"/>
        </w:rPr>
        <w:t>ах</w:t>
      </w:r>
      <w:r w:rsidRPr="00596681">
        <w:rPr>
          <w:rFonts w:ascii="Times New Roman" w:hAnsi="Times New Roman"/>
          <w:sz w:val="26"/>
          <w:szCs w:val="26"/>
        </w:rPr>
        <w:t xml:space="preserve"> защиты информации аппаратные средства;</w:t>
      </w:r>
    </w:p>
    <w:p w:rsidR="00B146EC" w:rsidRPr="00596681" w:rsidRDefault="00B146EC" w:rsidP="008E54E3">
      <w:pPr>
        <w:pStyle w:val="a3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наличие у поставщиков обновленных версий аппаратных средств, примененных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их</w:t>
      </w:r>
      <w:r w:rsidRPr="00596681">
        <w:rPr>
          <w:rFonts w:ascii="Times New Roman" w:hAnsi="Times New Roman"/>
          <w:sz w:val="26"/>
          <w:szCs w:val="26"/>
        </w:rPr>
        <w:t xml:space="preserve"> систем</w:t>
      </w:r>
      <w:r>
        <w:rPr>
          <w:rFonts w:ascii="Times New Roman" w:hAnsi="Times New Roman"/>
          <w:sz w:val="26"/>
          <w:szCs w:val="26"/>
        </w:rPr>
        <w:t>ах</w:t>
      </w:r>
      <w:r w:rsidRPr="00596681">
        <w:rPr>
          <w:rFonts w:ascii="Times New Roman" w:hAnsi="Times New Roman"/>
          <w:sz w:val="26"/>
          <w:szCs w:val="26"/>
        </w:rPr>
        <w:t xml:space="preserve"> защиты информации;</w:t>
      </w:r>
    </w:p>
    <w:p w:rsidR="00B146EC" w:rsidRPr="00596681" w:rsidRDefault="00B146EC" w:rsidP="008E54E3">
      <w:pPr>
        <w:pStyle w:val="a3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перечень событий информационной безопасности за период контроля, связанных с отказами и неисправностями аппаратных средств;</w:t>
      </w:r>
    </w:p>
    <w:p w:rsidR="00B146EC" w:rsidRPr="00596681" w:rsidRDefault="00B146EC" w:rsidP="008E54E3">
      <w:pPr>
        <w:pStyle w:val="a3"/>
        <w:numPr>
          <w:ilvl w:val="0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конфигурацию соединений и установки аппаратных средств, условия их эксплуатации.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Проверочные мероприятия, указанные в пункте 4.2. настоящей Инструкции, осуществляет администратор безопасности с привлечением системного администратора.</w:t>
      </w:r>
    </w:p>
    <w:p w:rsidR="00B146EC" w:rsidRPr="00F62D40" w:rsidRDefault="00B146EC" w:rsidP="008E54E3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</w:rPr>
      </w:pPr>
      <w:bookmarkStart w:id="11" w:name="_Toc91666575"/>
      <w:bookmarkStart w:id="12" w:name="_Toc127196597"/>
      <w:r w:rsidRPr="00F62D40">
        <w:rPr>
          <w:rFonts w:ascii="Times New Roman" w:hAnsi="Times New Roman"/>
          <w:b/>
          <w:sz w:val="26"/>
        </w:rPr>
        <w:t>Контроль установки обновлений программного обеспечения</w:t>
      </w:r>
      <w:bookmarkEnd w:id="11"/>
      <w:bookmarkEnd w:id="12"/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Контроль установки обновлений </w:t>
      </w:r>
      <w:r w:rsidRPr="00F62D40">
        <w:rPr>
          <w:rFonts w:ascii="Times New Roman" w:hAnsi="Times New Roman"/>
          <w:sz w:val="26"/>
        </w:rPr>
        <w:t>ежеквартально</w:t>
      </w:r>
      <w:r w:rsidRPr="00596681">
        <w:rPr>
          <w:rFonts w:ascii="Times New Roman" w:hAnsi="Times New Roman"/>
          <w:sz w:val="26"/>
          <w:szCs w:val="26"/>
        </w:rPr>
        <w:t xml:space="preserve"> проводит администратор безопасности.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Получение обновлений программного обеспечения, включая программное обеспечение средств защиты информации и программное обеспечение базовой системы ввода-вывода осуществляется из доверенных источников.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При контроле установки обновлений осуществляются проверки соответствия версий общесистемного, прикладного и специального программного обеспечения, включая программное обеспечение средств защиты информации, установленное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 xml:space="preserve"> и выпущенного разработчиком, а также наличие отметок в эксплуатационной документации (формуляр или паспорт) об установке обновлений и в Техническ</w:t>
      </w:r>
      <w:r>
        <w:rPr>
          <w:rFonts w:ascii="Times New Roman" w:hAnsi="Times New Roman"/>
          <w:sz w:val="26"/>
          <w:szCs w:val="26"/>
        </w:rPr>
        <w:t>их</w:t>
      </w:r>
      <w:r w:rsidRPr="00596681">
        <w:rPr>
          <w:rFonts w:ascii="Times New Roman" w:hAnsi="Times New Roman"/>
          <w:sz w:val="26"/>
          <w:szCs w:val="26"/>
        </w:rPr>
        <w:t xml:space="preserve"> паспорт</w:t>
      </w:r>
      <w:r>
        <w:rPr>
          <w:rFonts w:ascii="Times New Roman" w:hAnsi="Times New Roman"/>
          <w:sz w:val="26"/>
          <w:szCs w:val="26"/>
        </w:rPr>
        <w:t>ах</w:t>
      </w:r>
      <w:r w:rsidRPr="005966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>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При обновлении программного обеспечения средств защиты информации аттестованной информационной системы – отправляется уведомление в орган по аттестации.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При контроле обновлений системы защиты информации осуществляется проверка версий:</w:t>
      </w:r>
    </w:p>
    <w:p w:rsidR="00B146EC" w:rsidRPr="00596681" w:rsidRDefault="00B146EC" w:rsidP="008E54E3">
      <w:pPr>
        <w:pStyle w:val="3"/>
        <w:numPr>
          <w:ilvl w:val="0"/>
          <w:numId w:val="5"/>
        </w:numPr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баз данных признаков вредоносных компьютерных программ (вирусов) средств антивирусной защиты;</w:t>
      </w:r>
    </w:p>
    <w:p w:rsidR="00B146EC" w:rsidRPr="00596681" w:rsidRDefault="00B146EC" w:rsidP="008E54E3">
      <w:pPr>
        <w:pStyle w:val="3"/>
        <w:numPr>
          <w:ilvl w:val="0"/>
          <w:numId w:val="5"/>
        </w:numPr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баз сигнатур уязвимостей средства контроля (анализа) защищенности (при использовании сканеров безопасности).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При получении информации о прекращении поддержки разработчиком используемого ПО в части выпуска обновлений безопасности, либо о планируемом прекращении такой поддержки администратор безопасности и системный администратор незамедлительно сообщают ответственному за организацию обработки ПДн.</w:t>
      </w:r>
    </w:p>
    <w:p w:rsidR="00B146EC" w:rsidRPr="00596681" w:rsidRDefault="00B146EC" w:rsidP="008E54E3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13" w:name="_Toc91666576"/>
      <w:bookmarkStart w:id="14" w:name="_Toc500240171"/>
      <w:bookmarkStart w:id="15" w:name="_Toc127196598"/>
      <w:r w:rsidRPr="00596681">
        <w:rPr>
          <w:rFonts w:ascii="Times New Roman" w:hAnsi="Times New Roman"/>
          <w:b/>
          <w:sz w:val="26"/>
          <w:szCs w:val="26"/>
        </w:rPr>
        <w:t xml:space="preserve">Организационно </w:t>
      </w:r>
      <w:r w:rsidRPr="00596681">
        <w:rPr>
          <w:rStyle w:val="13"/>
          <w:rFonts w:ascii="Times New Roman" w:hAnsi="Times New Roman"/>
          <w:sz w:val="26"/>
          <w:szCs w:val="26"/>
        </w:rPr>
        <w:t>–</w:t>
      </w:r>
      <w:r w:rsidRPr="00596681">
        <w:rPr>
          <w:rFonts w:ascii="Times New Roman" w:hAnsi="Times New Roman"/>
          <w:b/>
          <w:sz w:val="26"/>
          <w:szCs w:val="26"/>
        </w:rPr>
        <w:t xml:space="preserve"> технические недостатки</w:t>
      </w:r>
      <w:bookmarkEnd w:id="13"/>
      <w:bookmarkEnd w:id="14"/>
      <w:bookmarkEnd w:id="15"/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Мероприятия по выявлению, анализу и устранению организационно-технических недостатков включают в себя выполнение следующих проверок: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проверка состояния и актуальности организационно-распорядительной документации (далее – ОРД) по защите ПДн, обрабатываемых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>;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проверка заполнения рабочих документов ОРД (записи в журналах, перечнях, актах и других формах по требованиям ОРД);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проверка соответствия выполнения правил генерации и смены паролей пользователей принятым требованиям</w:t>
      </w:r>
      <w:r w:rsidRPr="00F62D40">
        <w:rPr>
          <w:rFonts w:ascii="Times New Roman" w:hAnsi="Times New Roman"/>
          <w:b/>
          <w:sz w:val="26"/>
        </w:rPr>
        <w:t>;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проверка соответствия выполнения правил заведения и удаления учетных записей пользователей принятым требованиям;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проверка соответствия выполнения правил разграничения доступа к ПДн и ресурсам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принятым требованиям;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проверка соответствия полномочий пользователей принятым требованиям;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>проверка наличия документов, подтверждающих правомерность изменений учетных записей пользователей, их параметров, правил разграничения доступом и полномочий пользователей;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проверка состояния физической защиты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(средства охраны и физического доступа в контролируемых зонах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>);</w:t>
      </w:r>
    </w:p>
    <w:p w:rsidR="00B146EC" w:rsidRPr="00596681" w:rsidRDefault="00B146EC" w:rsidP="008E54E3">
      <w:pPr>
        <w:pStyle w:val="a3"/>
        <w:numPr>
          <w:ilvl w:val="0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проверка знания и соблюдения пользователями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основных нормативно-правовых актов в области защиты ПДн и требований ОРД;</w:t>
      </w:r>
    </w:p>
    <w:p w:rsidR="00B146EC" w:rsidRPr="0039323F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9323F">
        <w:rPr>
          <w:rFonts w:ascii="Times New Roman" w:hAnsi="Times New Roman"/>
          <w:sz w:val="26"/>
          <w:szCs w:val="26"/>
        </w:rPr>
        <w:t>Проверки организует ответственный за организацию обработки ПДн с участием администратора безопасности.</w:t>
      </w:r>
    </w:p>
    <w:p w:rsidR="00B146EC" w:rsidRPr="00F62D40" w:rsidRDefault="00B146EC" w:rsidP="008E54E3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</w:rPr>
      </w:pPr>
      <w:bookmarkStart w:id="16" w:name="_Toc87623353"/>
      <w:bookmarkStart w:id="17" w:name="_Toc91666577"/>
      <w:bookmarkStart w:id="18" w:name="_Toc127196599"/>
      <w:r w:rsidRPr="00F62D40">
        <w:rPr>
          <w:rFonts w:ascii="Times New Roman" w:hAnsi="Times New Roman"/>
          <w:b/>
          <w:sz w:val="26"/>
        </w:rPr>
        <w:t>Контроль работоспособности, параметров настройки и правильности функционирования программного обеспечения и средств защиты информации</w:t>
      </w:r>
      <w:bookmarkEnd w:id="16"/>
      <w:bookmarkEnd w:id="17"/>
      <w:bookmarkEnd w:id="18"/>
      <w:r w:rsidRPr="00F62D40">
        <w:rPr>
          <w:rFonts w:ascii="Times New Roman" w:hAnsi="Times New Roman"/>
          <w:b/>
          <w:sz w:val="26"/>
        </w:rPr>
        <w:t xml:space="preserve"> 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Администратором безопасности и системным администратором в части касающейся осуществляется периодический контроль конфигурации и настроек программно – технических средств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и средств защиты информации на соответствие требованиям эксплуатационной документации и требований к защите ПДн, в том числе:</w:t>
      </w:r>
    </w:p>
    <w:p w:rsidR="00B146EC" w:rsidRPr="009C5E59" w:rsidRDefault="00B146EC" w:rsidP="008E54E3">
      <w:pPr>
        <w:pStyle w:val="14"/>
        <w:numPr>
          <w:ilvl w:val="0"/>
          <w:numId w:val="8"/>
        </w:numPr>
        <w:tabs>
          <w:tab w:val="left" w:pos="1276"/>
        </w:tabs>
        <w:ind w:left="0" w:firstLine="624"/>
        <w:rPr>
          <w:sz w:val="26"/>
          <w:szCs w:val="26"/>
        </w:rPr>
      </w:pPr>
      <w:r w:rsidRPr="00F62D40">
        <w:rPr>
          <w:sz w:val="26"/>
        </w:rPr>
        <w:t xml:space="preserve">работоспособности (неотключения) ПО и средств защиты информации в информационных </w:t>
      </w:r>
      <w:r>
        <w:rPr>
          <w:sz w:val="26"/>
          <w:szCs w:val="26"/>
        </w:rPr>
        <w:t>систем</w:t>
      </w:r>
      <w:r w:rsidR="00E91A87">
        <w:rPr>
          <w:sz w:val="26"/>
          <w:szCs w:val="26"/>
        </w:rPr>
        <w:t>ах</w:t>
      </w:r>
      <w:r w:rsidRPr="00F62D40">
        <w:rPr>
          <w:sz w:val="26"/>
        </w:rPr>
        <w:t xml:space="preserve"> (</w:t>
      </w:r>
      <w:r w:rsidRPr="00F62D40">
        <w:rPr>
          <w:sz w:val="26"/>
          <w:u w:val="single"/>
        </w:rPr>
        <w:t>ежедневно</w:t>
      </w:r>
      <w:r w:rsidRPr="009C5E59">
        <w:rPr>
          <w:sz w:val="26"/>
          <w:szCs w:val="26"/>
        </w:rPr>
        <w:t>);</w:t>
      </w:r>
    </w:p>
    <w:p w:rsidR="00B146EC" w:rsidRPr="009C5E59" w:rsidRDefault="00B146EC" w:rsidP="008E54E3">
      <w:pPr>
        <w:pStyle w:val="14"/>
        <w:numPr>
          <w:ilvl w:val="0"/>
          <w:numId w:val="8"/>
        </w:numPr>
        <w:tabs>
          <w:tab w:val="left" w:pos="1276"/>
        </w:tabs>
        <w:ind w:left="0" w:firstLine="624"/>
        <w:rPr>
          <w:sz w:val="26"/>
          <w:szCs w:val="26"/>
        </w:rPr>
      </w:pPr>
      <w:r w:rsidRPr="00F62D40">
        <w:rPr>
          <w:sz w:val="26"/>
        </w:rPr>
        <w:t xml:space="preserve">правильности функционирования ПО и средств защиты информации в информационных </w:t>
      </w:r>
      <w:r>
        <w:rPr>
          <w:sz w:val="26"/>
          <w:szCs w:val="26"/>
        </w:rPr>
        <w:t>систем</w:t>
      </w:r>
      <w:r w:rsidR="00E91A87">
        <w:rPr>
          <w:sz w:val="26"/>
          <w:szCs w:val="26"/>
        </w:rPr>
        <w:t>ах</w:t>
      </w:r>
      <w:r w:rsidRPr="00F62D40">
        <w:rPr>
          <w:sz w:val="26"/>
        </w:rPr>
        <w:t xml:space="preserve"> (</w:t>
      </w:r>
      <w:r w:rsidRPr="00F62D40">
        <w:rPr>
          <w:sz w:val="26"/>
          <w:u w:val="single"/>
        </w:rPr>
        <w:t>ежедневно</w:t>
      </w:r>
      <w:r w:rsidRPr="009C5E59">
        <w:rPr>
          <w:sz w:val="26"/>
          <w:szCs w:val="26"/>
        </w:rPr>
        <w:t>);</w:t>
      </w:r>
    </w:p>
    <w:p w:rsidR="00B146EC" w:rsidRPr="009C5E59" w:rsidRDefault="00B146EC" w:rsidP="008E54E3">
      <w:pPr>
        <w:pStyle w:val="14"/>
        <w:numPr>
          <w:ilvl w:val="0"/>
          <w:numId w:val="8"/>
        </w:numPr>
        <w:tabs>
          <w:tab w:val="left" w:pos="1276"/>
        </w:tabs>
        <w:ind w:left="0" w:firstLine="624"/>
        <w:rPr>
          <w:sz w:val="26"/>
          <w:szCs w:val="26"/>
        </w:rPr>
      </w:pPr>
      <w:r w:rsidRPr="00F62D40">
        <w:rPr>
          <w:sz w:val="26"/>
        </w:rPr>
        <w:t xml:space="preserve">соответствия настроек ПО и средств защиты информации параметрам настройки, приведенным в </w:t>
      </w:r>
      <w:r w:rsidR="00E91A87">
        <w:rPr>
          <w:sz w:val="26"/>
        </w:rPr>
        <w:t>эксплуатационной документации в</w:t>
      </w:r>
      <w:r w:rsidRPr="00F62D40">
        <w:rPr>
          <w:sz w:val="26"/>
        </w:rPr>
        <w:t xml:space="preserve"> информационных </w:t>
      </w:r>
      <w:r>
        <w:rPr>
          <w:sz w:val="26"/>
          <w:szCs w:val="26"/>
        </w:rPr>
        <w:t>систем</w:t>
      </w:r>
      <w:r w:rsidR="00E91A87">
        <w:rPr>
          <w:sz w:val="26"/>
          <w:szCs w:val="26"/>
        </w:rPr>
        <w:t>ах</w:t>
      </w:r>
      <w:r w:rsidRPr="00F62D40">
        <w:rPr>
          <w:sz w:val="26"/>
        </w:rPr>
        <w:t xml:space="preserve"> </w:t>
      </w:r>
      <w:r w:rsidRPr="00F62D40">
        <w:rPr>
          <w:sz w:val="26"/>
          <w:u w:val="single"/>
        </w:rPr>
        <w:t>(ежеквартально</w:t>
      </w:r>
      <w:r w:rsidRPr="009C5E59">
        <w:rPr>
          <w:sz w:val="26"/>
          <w:szCs w:val="26"/>
        </w:rPr>
        <w:t>).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В случае выявления сбоев, отказов или несоответствия настройкам проводится восстановление ПО и СЗИ. </w:t>
      </w:r>
    </w:p>
    <w:p w:rsidR="00B146EC" w:rsidRPr="00596681" w:rsidRDefault="00B146EC" w:rsidP="008E54E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596681">
        <w:rPr>
          <w:rFonts w:ascii="Times New Roman" w:hAnsi="Times New Roman" w:cs="Times New Roman"/>
          <w:sz w:val="26"/>
          <w:szCs w:val="26"/>
        </w:rPr>
        <w:t>Восстановление производится с использованием резервных копий и (или) дистрибутивов.</w:t>
      </w:r>
    </w:p>
    <w:p w:rsidR="00B146EC" w:rsidRPr="009D545D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Запрещается проводить обработку персональных данных в случае обнаружения неисправностей в системе защиты информации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>.</w:t>
      </w:r>
    </w:p>
    <w:p w:rsidR="00B146EC" w:rsidRPr="00F62D40" w:rsidRDefault="00B146EC" w:rsidP="008E54E3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</w:rPr>
      </w:pPr>
      <w:bookmarkStart w:id="19" w:name="_Toc87623354"/>
      <w:bookmarkStart w:id="20" w:name="_Toc91666578"/>
      <w:bookmarkStart w:id="21" w:name="_Toc127196600"/>
      <w:r w:rsidRPr="00F62D40">
        <w:rPr>
          <w:rFonts w:ascii="Times New Roman" w:hAnsi="Times New Roman"/>
          <w:b/>
          <w:sz w:val="26"/>
        </w:rPr>
        <w:t>Ко</w:t>
      </w:r>
      <w:bookmarkStart w:id="22" w:name="_Toc4139575"/>
      <w:r w:rsidRPr="00F62D40">
        <w:rPr>
          <w:rFonts w:ascii="Times New Roman" w:hAnsi="Times New Roman"/>
          <w:b/>
          <w:sz w:val="26"/>
        </w:rPr>
        <w:t xml:space="preserve">нтроль состава технических средств, </w:t>
      </w:r>
      <w:bookmarkEnd w:id="22"/>
      <w:r w:rsidRPr="00F62D40">
        <w:rPr>
          <w:rFonts w:ascii="Times New Roman" w:hAnsi="Times New Roman"/>
          <w:b/>
          <w:sz w:val="26"/>
        </w:rPr>
        <w:t>программного обеспечения и средств защиты информации</w:t>
      </w:r>
      <w:bookmarkEnd w:id="19"/>
      <w:bookmarkEnd w:id="20"/>
      <w:bookmarkEnd w:id="21"/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Контроль состава технических средств, ПО и средств защиты информации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96681">
        <w:rPr>
          <w:rFonts w:ascii="Times New Roman" w:hAnsi="Times New Roman"/>
          <w:sz w:val="26"/>
          <w:szCs w:val="26"/>
        </w:rPr>
        <w:t xml:space="preserve"> осуществляется с целью поддержания актуальной конфигурации программно-технических средств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>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Администратором безопасности </w:t>
      </w:r>
      <w:r w:rsidRPr="00F62D40">
        <w:rPr>
          <w:rFonts w:ascii="Times New Roman" w:hAnsi="Times New Roman"/>
          <w:sz w:val="26"/>
        </w:rPr>
        <w:t>не реже 1 раза в полгода</w:t>
      </w:r>
      <w:r w:rsidRPr="00596681">
        <w:rPr>
          <w:rFonts w:ascii="Times New Roman" w:hAnsi="Times New Roman"/>
          <w:sz w:val="26"/>
          <w:szCs w:val="26"/>
        </w:rPr>
        <w:t xml:space="preserve"> проводится контроль на соответствие Техническому паспорту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596681">
        <w:rPr>
          <w:rFonts w:ascii="Times New Roman" w:hAnsi="Times New Roman"/>
          <w:sz w:val="26"/>
          <w:szCs w:val="26"/>
        </w:rPr>
        <w:t xml:space="preserve"> состава технических средств, ПО и средств защиты информации.</w:t>
      </w:r>
    </w:p>
    <w:p w:rsidR="00B146EC" w:rsidRPr="00596681" w:rsidRDefault="00B146EC" w:rsidP="008E54E3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96681">
        <w:rPr>
          <w:rFonts w:ascii="Times New Roman" w:hAnsi="Times New Roman"/>
          <w:sz w:val="26"/>
          <w:szCs w:val="26"/>
        </w:rPr>
        <w:t xml:space="preserve">Администратором безопасности </w:t>
      </w:r>
      <w:r w:rsidRPr="00F62D40">
        <w:rPr>
          <w:rFonts w:ascii="Times New Roman" w:hAnsi="Times New Roman"/>
          <w:sz w:val="26"/>
        </w:rPr>
        <w:t>не реже 1 раза в полгода</w:t>
      </w:r>
      <w:r w:rsidRPr="00596681">
        <w:rPr>
          <w:rFonts w:ascii="Times New Roman" w:hAnsi="Times New Roman"/>
          <w:sz w:val="26"/>
          <w:szCs w:val="26"/>
        </w:rPr>
        <w:t xml:space="preserve"> проводится контроль выполнения условий и сроков действия сертификатов соответствия на средства защиты информации и принятие мер, направленных на устранение выявленных недостатков.</w:t>
      </w:r>
    </w:p>
    <w:p w:rsidR="00B146EC" w:rsidRPr="00F62D40" w:rsidRDefault="00B146EC" w:rsidP="008E54E3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</w:rPr>
      </w:pPr>
      <w:bookmarkStart w:id="23" w:name="_Toc91666579"/>
      <w:bookmarkStart w:id="24" w:name="_Toc91666580"/>
      <w:bookmarkStart w:id="25" w:name="_Toc127196601"/>
      <w:bookmarkEnd w:id="23"/>
      <w:r w:rsidRPr="00F62D40">
        <w:rPr>
          <w:rFonts w:ascii="Times New Roman" w:hAnsi="Times New Roman"/>
          <w:b/>
          <w:sz w:val="26"/>
        </w:rPr>
        <w:t>Ответственность</w:t>
      </w:r>
      <w:bookmarkEnd w:id="24"/>
      <w:bookmarkEnd w:id="25"/>
    </w:p>
    <w:p w:rsidR="00867734" w:rsidRPr="00E57083" w:rsidRDefault="00A853C3" w:rsidP="008E54E3">
      <w:pPr>
        <w:pStyle w:val="3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A853C3">
        <w:rPr>
          <w:rFonts w:ascii="Times New Roman" w:hAnsi="Times New Roman"/>
          <w:sz w:val="26"/>
          <w:szCs w:val="26"/>
        </w:rPr>
        <w:t>Работники</w:t>
      </w:r>
      <w:r w:rsidR="00B146EC" w:rsidRPr="005966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B146EC" w:rsidRPr="0038746E">
        <w:rPr>
          <w:rFonts w:ascii="Times New Roman" w:hAnsi="Times New Roman"/>
          <w:sz w:val="26"/>
          <w:szCs w:val="26"/>
        </w:rPr>
        <w:t xml:space="preserve"> несут ответственность</w:t>
      </w:r>
      <w:r w:rsidR="00B146EC" w:rsidRPr="00596681">
        <w:rPr>
          <w:rFonts w:ascii="Times New Roman" w:hAnsi="Times New Roman"/>
          <w:sz w:val="26"/>
          <w:szCs w:val="26"/>
        </w:rPr>
        <w:t xml:space="preserve"> за ненадлежащее исполнение или неисполнение своих обязанностей, предусмотренных настоящей Инструкцией, в соответствии с действующим законодательством Российской Федерации.</w:t>
      </w:r>
    </w:p>
    <w:sectPr w:rsidR="00867734" w:rsidRPr="00E57083" w:rsidSect="00B146E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235" w:rsidRDefault="00B76235">
      <w:pPr>
        <w:spacing w:after="0" w:line="240" w:lineRule="auto"/>
      </w:pPr>
      <w:r>
        <w:separator/>
      </w:r>
    </w:p>
  </w:endnote>
  <w:endnote w:type="continuationSeparator" w:id="0">
    <w:p w:rsidR="00B76235" w:rsidRDefault="00B76235">
      <w:pPr>
        <w:spacing w:after="0" w:line="240" w:lineRule="auto"/>
      </w:pPr>
      <w:r>
        <w:continuationSeparator/>
      </w:r>
    </w:p>
  </w:endnote>
  <w:endnote w:type="continuationNotice" w:id="1">
    <w:p w:rsidR="00B76235" w:rsidRDefault="00B76235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B83" w:rsidRDefault="001E6B8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EBD" w:rsidRPr="00B0037A" w:rsidRDefault="00B76235" w:rsidP="00AB79BF">
    <w:pPr>
      <w:pStyle w:val="a7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B83" w:rsidRDefault="001E6B8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235" w:rsidRDefault="00B76235">
      <w:pPr>
        <w:spacing w:after="0" w:line="240" w:lineRule="auto"/>
      </w:pPr>
      <w:r>
        <w:separator/>
      </w:r>
    </w:p>
  </w:footnote>
  <w:footnote w:type="continuationSeparator" w:id="0">
    <w:p w:rsidR="00B76235" w:rsidRDefault="00B76235">
      <w:pPr>
        <w:spacing w:after="0" w:line="240" w:lineRule="auto"/>
      </w:pPr>
      <w:r>
        <w:continuationSeparator/>
      </w:r>
    </w:p>
  </w:footnote>
  <w:footnote w:type="continuationNotice" w:id="1">
    <w:p w:rsidR="00B76235" w:rsidRDefault="00B76235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B83" w:rsidRDefault="001E6B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0180371"/>
      <w:docPartObj>
        <w:docPartGallery w:val="Page Numbers (Top of Page)"/>
        <w:docPartUnique/>
      </w:docPartObj>
    </w:sdtPr>
    <w:sdtContent>
      <w:p w:rsidR="001E6B83" w:rsidRDefault="008255BD">
        <w:pPr>
          <w:pStyle w:val="a5"/>
          <w:jc w:val="center"/>
        </w:pPr>
        <w:r>
          <w:fldChar w:fldCharType="begin"/>
        </w:r>
        <w:r w:rsidR="001E6B83">
          <w:instrText>PAGE   \* MERGEFORMAT</w:instrText>
        </w:r>
        <w:r>
          <w:fldChar w:fldCharType="separate"/>
        </w:r>
        <w:r w:rsidR="00A5697B">
          <w:rPr>
            <w:noProof/>
          </w:rPr>
          <w:t>2</w:t>
        </w:r>
        <w:r>
          <w:fldChar w:fldCharType="end"/>
        </w:r>
      </w:p>
    </w:sdtContent>
  </w:sdt>
  <w:p w:rsidR="001E6B83" w:rsidRDefault="001E6B8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B83" w:rsidRDefault="001E6B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55EB"/>
    <w:multiLevelType w:val="hybridMultilevel"/>
    <w:tmpl w:val="38F2F4F2"/>
    <w:lvl w:ilvl="0" w:tplc="788AAC40">
      <w:start w:val="1"/>
      <w:numFmt w:val="bullet"/>
      <w:pStyle w:val="SB1"/>
      <w:lvlText w:val="–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826E24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5C0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7A26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AC4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F657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7663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D6E1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70D7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06954"/>
    <w:multiLevelType w:val="hybridMultilevel"/>
    <w:tmpl w:val="1E0E4FE4"/>
    <w:lvl w:ilvl="0" w:tplc="3C701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C2C4A"/>
    <w:multiLevelType w:val="hybridMultilevel"/>
    <w:tmpl w:val="8DDA4510"/>
    <w:lvl w:ilvl="0" w:tplc="3C701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06710"/>
    <w:multiLevelType w:val="hybridMultilevel"/>
    <w:tmpl w:val="1B20E49A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450A56E3"/>
    <w:multiLevelType w:val="hybridMultilevel"/>
    <w:tmpl w:val="28AE0242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5">
    <w:nsid w:val="45D42AA7"/>
    <w:multiLevelType w:val="hybridMultilevel"/>
    <w:tmpl w:val="288CD062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>
    <w:nsid w:val="4A6E3038"/>
    <w:multiLevelType w:val="hybridMultilevel"/>
    <w:tmpl w:val="0B7A864C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>
    <w:nsid w:val="4F2B5981"/>
    <w:multiLevelType w:val="multilevel"/>
    <w:tmpl w:val="274A84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D64110E"/>
    <w:multiLevelType w:val="hybridMultilevel"/>
    <w:tmpl w:val="137E1498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>
    <w:nsid w:val="5F1C6DE6"/>
    <w:multiLevelType w:val="hybridMultilevel"/>
    <w:tmpl w:val="BBCE6108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B146EC"/>
    <w:rsid w:val="0000201C"/>
    <w:rsid w:val="000548F9"/>
    <w:rsid w:val="00073158"/>
    <w:rsid w:val="00080BA5"/>
    <w:rsid w:val="000820E8"/>
    <w:rsid w:val="000C30B7"/>
    <w:rsid w:val="000C3308"/>
    <w:rsid w:val="00101656"/>
    <w:rsid w:val="00135874"/>
    <w:rsid w:val="001364D7"/>
    <w:rsid w:val="00144CA2"/>
    <w:rsid w:val="0017211D"/>
    <w:rsid w:val="001740BE"/>
    <w:rsid w:val="00175B2B"/>
    <w:rsid w:val="001C148E"/>
    <w:rsid w:val="001C603A"/>
    <w:rsid w:val="001D6ACF"/>
    <w:rsid w:val="001D72CC"/>
    <w:rsid w:val="001E6B83"/>
    <w:rsid w:val="00250220"/>
    <w:rsid w:val="0028051B"/>
    <w:rsid w:val="00283ECD"/>
    <w:rsid w:val="002B13A7"/>
    <w:rsid w:val="002E40D3"/>
    <w:rsid w:val="002F1DE8"/>
    <w:rsid w:val="00302DD0"/>
    <w:rsid w:val="0038746E"/>
    <w:rsid w:val="00415EF7"/>
    <w:rsid w:val="004244CB"/>
    <w:rsid w:val="004522F4"/>
    <w:rsid w:val="00456379"/>
    <w:rsid w:val="004A2D91"/>
    <w:rsid w:val="004E73FD"/>
    <w:rsid w:val="004F1D70"/>
    <w:rsid w:val="00503475"/>
    <w:rsid w:val="005314B8"/>
    <w:rsid w:val="0054418C"/>
    <w:rsid w:val="00567A3D"/>
    <w:rsid w:val="00572FAA"/>
    <w:rsid w:val="0059404D"/>
    <w:rsid w:val="005C26D3"/>
    <w:rsid w:val="005D5B25"/>
    <w:rsid w:val="005F5734"/>
    <w:rsid w:val="005F706D"/>
    <w:rsid w:val="00606B07"/>
    <w:rsid w:val="006159F3"/>
    <w:rsid w:val="006170C5"/>
    <w:rsid w:val="00671B8E"/>
    <w:rsid w:val="006C1D98"/>
    <w:rsid w:val="00786249"/>
    <w:rsid w:val="00796608"/>
    <w:rsid w:val="007F5683"/>
    <w:rsid w:val="00803FFB"/>
    <w:rsid w:val="008255BD"/>
    <w:rsid w:val="00867734"/>
    <w:rsid w:val="008E54E3"/>
    <w:rsid w:val="00904FFC"/>
    <w:rsid w:val="009218F4"/>
    <w:rsid w:val="00952D5E"/>
    <w:rsid w:val="009C5E59"/>
    <w:rsid w:val="009C60CB"/>
    <w:rsid w:val="009D545D"/>
    <w:rsid w:val="009F2F2E"/>
    <w:rsid w:val="00A5697B"/>
    <w:rsid w:val="00A8407C"/>
    <w:rsid w:val="00A853C3"/>
    <w:rsid w:val="00AA0436"/>
    <w:rsid w:val="00AA0CD9"/>
    <w:rsid w:val="00B146EC"/>
    <w:rsid w:val="00B33297"/>
    <w:rsid w:val="00B76235"/>
    <w:rsid w:val="00B77154"/>
    <w:rsid w:val="00B91EE3"/>
    <w:rsid w:val="00B92415"/>
    <w:rsid w:val="00BB7702"/>
    <w:rsid w:val="00BD57E0"/>
    <w:rsid w:val="00C04BE5"/>
    <w:rsid w:val="00C16E5B"/>
    <w:rsid w:val="00C451F6"/>
    <w:rsid w:val="00CA708B"/>
    <w:rsid w:val="00CE0F9C"/>
    <w:rsid w:val="00CF32B0"/>
    <w:rsid w:val="00D349E4"/>
    <w:rsid w:val="00D45646"/>
    <w:rsid w:val="00D7318F"/>
    <w:rsid w:val="00D759D6"/>
    <w:rsid w:val="00D85858"/>
    <w:rsid w:val="00DB0EB4"/>
    <w:rsid w:val="00E10BC0"/>
    <w:rsid w:val="00E2431D"/>
    <w:rsid w:val="00E57083"/>
    <w:rsid w:val="00E91A87"/>
    <w:rsid w:val="00EA1BD1"/>
    <w:rsid w:val="00F477D9"/>
    <w:rsid w:val="00F62D40"/>
    <w:rsid w:val="00FD61DB"/>
    <w:rsid w:val="00FF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EC"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B14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Number,_Абзац списка,A_маркированный_список,Абзац Стас,ТЗ список,Абзац списка литеральный,Абзац списка◄,it_List1,Use Case List Paragraph,Bullet List,FooterText,numbered,Булит 1,Bullet 1,Литература,Маркер"/>
    <w:basedOn w:val="a"/>
    <w:link w:val="a4"/>
    <w:uiPriority w:val="1"/>
    <w:qFormat/>
    <w:rsid w:val="00B146E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B14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46EC"/>
  </w:style>
  <w:style w:type="paragraph" w:styleId="a7">
    <w:name w:val="footer"/>
    <w:basedOn w:val="a"/>
    <w:link w:val="a8"/>
    <w:uiPriority w:val="99"/>
    <w:unhideWhenUsed/>
    <w:rsid w:val="00B14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46EC"/>
  </w:style>
  <w:style w:type="table" w:styleId="a9">
    <w:name w:val="Table Grid"/>
    <w:basedOn w:val="a1"/>
    <w:uiPriority w:val="59"/>
    <w:rsid w:val="00B14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B146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TOC Heading"/>
    <w:basedOn w:val="10"/>
    <w:next w:val="a"/>
    <w:uiPriority w:val="39"/>
    <w:semiHidden/>
    <w:unhideWhenUsed/>
    <w:qFormat/>
    <w:rsid w:val="00B146EC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0548F9"/>
    <w:pPr>
      <w:tabs>
        <w:tab w:val="left" w:pos="440"/>
        <w:tab w:val="right" w:leader="dot" w:pos="9344"/>
      </w:tabs>
      <w:spacing w:after="100"/>
      <w:jc w:val="both"/>
    </w:pPr>
    <w:rPr>
      <w:rFonts w:ascii="Times New Roman" w:hAnsi="Times New Roman"/>
      <w:sz w:val="24"/>
    </w:rPr>
  </w:style>
  <w:style w:type="character" w:styleId="ab">
    <w:name w:val="Hyperlink"/>
    <w:basedOn w:val="a0"/>
    <w:uiPriority w:val="99"/>
    <w:unhideWhenUsed/>
    <w:rsid w:val="00B146EC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B146EC"/>
    <w:pPr>
      <w:spacing w:after="0" w:line="240" w:lineRule="auto"/>
    </w:pPr>
  </w:style>
  <w:style w:type="paragraph" w:customStyle="1" w:styleId="ae">
    <w:name w:val="Отступ абзаца"/>
    <w:basedOn w:val="a"/>
    <w:rsid w:val="00B146EC"/>
    <w:pPr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B">
    <w:name w:val="SB_Таб_З"/>
    <w:basedOn w:val="a"/>
    <w:link w:val="SB0"/>
    <w:qFormat/>
    <w:rsid w:val="00B146EC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0"/>
    <w:link w:val="SB"/>
    <w:rsid w:val="00B146EC"/>
    <w:rPr>
      <w:rFonts w:ascii="Times New Roman" w:hAnsi="Times New Roman"/>
      <w:sz w:val="26"/>
      <w:szCs w:val="26"/>
    </w:rPr>
  </w:style>
  <w:style w:type="paragraph" w:customStyle="1" w:styleId="SB2">
    <w:name w:val="SB_Таб_Т"/>
    <w:basedOn w:val="a"/>
    <w:link w:val="SB3"/>
    <w:qFormat/>
    <w:rsid w:val="00B146EC"/>
    <w:pPr>
      <w:spacing w:before="60" w:after="60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SB3">
    <w:name w:val="SB_Таб_Т Знак"/>
    <w:basedOn w:val="a0"/>
    <w:link w:val="SB2"/>
    <w:rsid w:val="00B146EC"/>
    <w:rPr>
      <w:rFonts w:ascii="Times New Roman" w:eastAsia="Calibri" w:hAnsi="Times New Roman" w:cs="Times New Roman"/>
      <w:sz w:val="26"/>
      <w:szCs w:val="26"/>
    </w:rPr>
  </w:style>
  <w:style w:type="character" w:customStyle="1" w:styleId="a4">
    <w:name w:val="Абзац списка Знак"/>
    <w:aliases w:val="Bullet Number Знак,_Абзац списка Знак,A_маркированный_список Знак,Абзац Стас Знак,ТЗ список Знак,Абзац списка литеральный Знак,Абзац списка◄ Знак,it_List1 Знак,Use Case List Paragraph Знак,Bullet List Знак,FooterText Знак,numbered Знак"/>
    <w:basedOn w:val="a0"/>
    <w:link w:val="a3"/>
    <w:uiPriority w:val="1"/>
    <w:rsid w:val="00B146EC"/>
    <w:rPr>
      <w:rFonts w:ascii="Calibri" w:eastAsia="Calibri" w:hAnsi="Calibri" w:cs="Times New Roman"/>
    </w:rPr>
  </w:style>
  <w:style w:type="paragraph" w:customStyle="1" w:styleId="1">
    <w:name w:val="Стиль1"/>
    <w:basedOn w:val="a3"/>
    <w:link w:val="13"/>
    <w:qFormat/>
    <w:rsid w:val="00B146EC"/>
    <w:pPr>
      <w:numPr>
        <w:numId w:val="1"/>
      </w:numPr>
      <w:spacing w:after="0"/>
      <w:ind w:left="3195"/>
      <w:jc w:val="both"/>
      <w:outlineLvl w:val="0"/>
    </w:pPr>
    <w:rPr>
      <w:b/>
    </w:rPr>
  </w:style>
  <w:style w:type="paragraph" w:customStyle="1" w:styleId="2">
    <w:name w:val="Стиль2"/>
    <w:basedOn w:val="a3"/>
    <w:link w:val="20"/>
    <w:qFormat/>
    <w:rsid w:val="00B146EC"/>
    <w:pPr>
      <w:spacing w:after="0"/>
      <w:ind w:left="0" w:firstLine="624"/>
      <w:jc w:val="both"/>
    </w:pPr>
  </w:style>
  <w:style w:type="character" w:customStyle="1" w:styleId="13">
    <w:name w:val="Стиль1 Знак"/>
    <w:basedOn w:val="a4"/>
    <w:link w:val="1"/>
    <w:rsid w:val="00B146EC"/>
    <w:rPr>
      <w:rFonts w:ascii="Calibri" w:eastAsia="Calibri" w:hAnsi="Calibri" w:cs="Times New Roman"/>
      <w:b/>
    </w:rPr>
  </w:style>
  <w:style w:type="paragraph" w:customStyle="1" w:styleId="3">
    <w:name w:val="Стиль3"/>
    <w:basedOn w:val="a3"/>
    <w:link w:val="30"/>
    <w:qFormat/>
    <w:rsid w:val="00B146EC"/>
    <w:pPr>
      <w:numPr>
        <w:ilvl w:val="1"/>
        <w:numId w:val="1"/>
      </w:numPr>
      <w:spacing w:after="0"/>
      <w:jc w:val="both"/>
    </w:pPr>
  </w:style>
  <w:style w:type="character" w:customStyle="1" w:styleId="20">
    <w:name w:val="Стиль2 Знак"/>
    <w:basedOn w:val="a4"/>
    <w:link w:val="2"/>
    <w:rsid w:val="00B146EC"/>
    <w:rPr>
      <w:rFonts w:ascii="Calibri" w:eastAsia="Calibri" w:hAnsi="Calibri" w:cs="Times New Roman"/>
    </w:rPr>
  </w:style>
  <w:style w:type="character" w:customStyle="1" w:styleId="ad">
    <w:name w:val="Без интервала Знак"/>
    <w:basedOn w:val="a0"/>
    <w:link w:val="ac"/>
    <w:uiPriority w:val="1"/>
    <w:rsid w:val="00B146EC"/>
  </w:style>
  <w:style w:type="character" w:customStyle="1" w:styleId="30">
    <w:name w:val="Стиль3 Знак"/>
    <w:basedOn w:val="a4"/>
    <w:link w:val="3"/>
    <w:rsid w:val="00B146EC"/>
    <w:rPr>
      <w:rFonts w:ascii="Calibri" w:eastAsia="Calibri" w:hAnsi="Calibri" w:cs="Times New Roman"/>
    </w:rPr>
  </w:style>
  <w:style w:type="paragraph" w:customStyle="1" w:styleId="SB1">
    <w:name w:val="SB_Сп_1"/>
    <w:basedOn w:val="a"/>
    <w:qFormat/>
    <w:rsid w:val="00B146EC"/>
    <w:pPr>
      <w:numPr>
        <w:numId w:val="8"/>
      </w:numPr>
      <w:spacing w:before="60" w:after="60"/>
      <w:ind w:left="1134" w:hanging="425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4">
    <w:name w:val="_Перечисление_1)"/>
    <w:rsid w:val="00B146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paragraph" w:customStyle="1" w:styleId="af">
    <w:name w:val="Слово утверждения документа"/>
    <w:basedOn w:val="a"/>
    <w:qFormat/>
    <w:rsid w:val="00F62D40"/>
    <w:pPr>
      <w:spacing w:after="0"/>
      <w:ind w:left="4536"/>
      <w:jc w:val="right"/>
    </w:pPr>
    <w:rPr>
      <w:rFonts w:ascii="Times New Roman" w:eastAsia="Calibri" w:hAnsi="Times New Roman" w:cs="Times New Roman"/>
      <w:sz w:val="26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62D4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62D4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62D4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62D4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62D40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F62D40"/>
    <w:pPr>
      <w:spacing w:after="0" w:line="240" w:lineRule="auto"/>
    </w:pPr>
  </w:style>
  <w:style w:type="paragraph" w:styleId="af6">
    <w:name w:val="Balloon Text"/>
    <w:basedOn w:val="a"/>
    <w:link w:val="af7"/>
    <w:uiPriority w:val="99"/>
    <w:semiHidden/>
    <w:unhideWhenUsed/>
    <w:rsid w:val="00F62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F62D40"/>
    <w:rPr>
      <w:rFonts w:ascii="Segoe UI" w:hAnsi="Segoe UI" w:cs="Segoe UI"/>
      <w:sz w:val="18"/>
      <w:szCs w:val="18"/>
    </w:rPr>
  </w:style>
  <w:style w:type="paragraph" w:customStyle="1" w:styleId="af8">
    <w:name w:val="Заголовки приложений"/>
    <w:basedOn w:val="a"/>
    <w:qFormat/>
    <w:rsid w:val="008E54E3"/>
    <w:pPr>
      <w:spacing w:after="0"/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2025-10-30T09:28:00Z</cp:lastPrinted>
  <dcterms:created xsi:type="dcterms:W3CDTF">2023-02-20T08:15:00Z</dcterms:created>
  <dcterms:modified xsi:type="dcterms:W3CDTF">2025-10-30T09:31:00Z</dcterms:modified>
  <dc:identifier/>
  <dc:language/>
</cp:coreProperties>
</file>